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2E250" w14:textId="74228C61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27 қантар күні 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«Заң және тәртіп» 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атты қаңтар айының тақырыптық құндылығы бойынша Шұбарағаш ауылының жалпы орта білім беретін мектебінде «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Цифрлық әлемде қауіпсіз қадам»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жобасының аясында 5-11 сыныптарда 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«ҚАРЖЫЛЫҚ ҚАУІПСІЗДІК»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сабақтары өткізілді.</w:t>
      </w:r>
    </w:p>
    <w:p w14:paraId="6369B5D5" w14:textId="40571D69" w:rsidR="00822BE4" w:rsidRPr="009D5978" w:rsidRDefault="00822BE4" w:rsidP="00822BE4">
      <w:pPr>
        <w:pStyle w:val="TableParagraph"/>
        <w:ind w:right="99"/>
        <w:jc w:val="both"/>
        <w:rPr>
          <w:b/>
          <w:bCs/>
          <w:sz w:val="26"/>
          <w:szCs w:val="26"/>
          <w:u w:val="single"/>
          <w:lang w:val="kk-KZ"/>
        </w:rPr>
      </w:pPr>
      <w:r w:rsidRPr="009D5978">
        <w:rPr>
          <w:b/>
          <w:bCs/>
          <w:i/>
          <w:sz w:val="26"/>
          <w:szCs w:val="26"/>
          <w:u w:val="single"/>
          <w:lang w:val="kk-KZ"/>
        </w:rPr>
        <w:t>5-7 сыныптарда і</w:t>
      </w:r>
      <w:r w:rsidRPr="009D5978">
        <w:rPr>
          <w:b/>
          <w:bCs/>
          <w:i/>
          <w:sz w:val="26"/>
          <w:szCs w:val="26"/>
          <w:u w:val="single"/>
          <w:lang w:val="kk-KZ"/>
        </w:rPr>
        <w:t>с-шараның мақсаттары</w:t>
      </w:r>
      <w:r w:rsidRPr="009D5978">
        <w:rPr>
          <w:b/>
          <w:bCs/>
          <w:sz w:val="26"/>
          <w:szCs w:val="26"/>
          <w:u w:val="single"/>
          <w:lang w:val="kk-KZ"/>
        </w:rPr>
        <w:t>:</w:t>
      </w:r>
    </w:p>
    <w:p w14:paraId="697192CE" w14:textId="77777777" w:rsidR="00822BE4" w:rsidRPr="009D5978" w:rsidRDefault="00822BE4" w:rsidP="00822BE4">
      <w:pPr>
        <w:pStyle w:val="TableParagraph"/>
        <w:ind w:right="99"/>
        <w:jc w:val="both"/>
        <w:rPr>
          <w:sz w:val="26"/>
          <w:szCs w:val="26"/>
          <w:lang w:val="kk-KZ"/>
        </w:rPr>
      </w:pPr>
      <w:r w:rsidRPr="009D5978">
        <w:rPr>
          <w:sz w:val="26"/>
          <w:szCs w:val="26"/>
          <w:lang w:val="kk-KZ"/>
        </w:rPr>
        <w:t>- интернетті қауіпсіз пайдалану үшін «цифрлық гигиена», «кибербуллинг», «алаяқтық», «орынсыз мазмұн», «жеке деректер», «Интернетке тәуелділік», «хакерлер», «фишинг», «вирустар» терминдерінің мәнін түсіну;</w:t>
      </w:r>
    </w:p>
    <w:p w14:paraId="4519CE4A" w14:textId="77777777" w:rsidR="00822BE4" w:rsidRPr="009D5978" w:rsidRDefault="00822BE4" w:rsidP="00822BE4">
      <w:pPr>
        <w:pStyle w:val="TableParagraph"/>
        <w:ind w:right="99"/>
        <w:jc w:val="both"/>
        <w:rPr>
          <w:sz w:val="26"/>
          <w:szCs w:val="26"/>
          <w:lang w:val="kk-KZ"/>
        </w:rPr>
      </w:pPr>
      <w:r w:rsidRPr="009D5978">
        <w:rPr>
          <w:sz w:val="26"/>
          <w:szCs w:val="26"/>
          <w:lang w:val="kk-KZ"/>
        </w:rPr>
        <w:t>- күрделі және күшті парольдер жасаңыз, әлеуметтік желілердегі құпиялылық параметрлерін тексеріңіз, күдікті сілтемелерді, хаттар мен хабарламаларды анықтаңыз, сандық қорғаныс құралдарын қолданыңыз (антивирус, екі факторлы аутентификация).</w:t>
      </w:r>
    </w:p>
    <w:p w14:paraId="0A0BC47A" w14:textId="77777777" w:rsidR="00822BE4" w:rsidRPr="009D5978" w:rsidRDefault="00822BE4" w:rsidP="00822BE4">
      <w:pPr>
        <w:pStyle w:val="TableParagraph"/>
        <w:ind w:right="99"/>
        <w:jc w:val="both"/>
        <w:rPr>
          <w:sz w:val="26"/>
          <w:szCs w:val="26"/>
          <w:lang w:val="kk-KZ"/>
        </w:rPr>
      </w:pPr>
      <w:r w:rsidRPr="009D5978">
        <w:rPr>
          <w:i/>
          <w:sz w:val="26"/>
          <w:szCs w:val="26"/>
          <w:lang w:val="kk-KZ"/>
        </w:rPr>
        <w:t>Тәрбиелік мақсаты</w:t>
      </w:r>
      <w:r w:rsidRPr="009D5978">
        <w:rPr>
          <w:sz w:val="26"/>
          <w:szCs w:val="26"/>
          <w:lang w:val="kk-KZ"/>
        </w:rPr>
        <w:t>:</w:t>
      </w:r>
    </w:p>
    <w:p w14:paraId="007D3CC3" w14:textId="77777777" w:rsidR="00822BE4" w:rsidRPr="009D5978" w:rsidRDefault="00822BE4" w:rsidP="00822BE4">
      <w:pPr>
        <w:pStyle w:val="TableParagraph"/>
        <w:ind w:right="99"/>
        <w:jc w:val="both"/>
        <w:rPr>
          <w:sz w:val="26"/>
          <w:szCs w:val="26"/>
          <w:lang w:val="kk-KZ"/>
        </w:rPr>
      </w:pPr>
      <w:r w:rsidRPr="009D5978">
        <w:rPr>
          <w:sz w:val="26"/>
          <w:szCs w:val="26"/>
          <w:lang w:val="kk-KZ"/>
        </w:rPr>
        <w:t>- сандық ортадағы әрекеттеріңізге жауапты болу, интернет пен әлеуметтік медианы пайдалану кезінде қауіпсіздік ережелерін сақтау.</w:t>
      </w:r>
    </w:p>
    <w:p w14:paraId="5F90C068" w14:textId="77777777" w:rsidR="00822BE4" w:rsidRPr="009D5978" w:rsidRDefault="00822BE4" w:rsidP="00822BE4">
      <w:pPr>
        <w:pStyle w:val="TableParagraph"/>
        <w:ind w:right="99"/>
        <w:jc w:val="both"/>
        <w:rPr>
          <w:i/>
          <w:sz w:val="26"/>
          <w:szCs w:val="26"/>
          <w:lang w:val="kk-KZ"/>
        </w:rPr>
      </w:pPr>
      <w:r w:rsidRPr="009D5978">
        <w:rPr>
          <w:i/>
          <w:sz w:val="26"/>
          <w:szCs w:val="26"/>
          <w:lang w:val="kk-KZ"/>
        </w:rPr>
        <w:t>Даму мақсаты:</w:t>
      </w:r>
    </w:p>
    <w:p w14:paraId="4F323F22" w14:textId="77777777" w:rsidR="00822BE4" w:rsidRPr="009D5978" w:rsidRDefault="00822BE4" w:rsidP="00822BE4">
      <w:pPr>
        <w:pStyle w:val="TableParagraph"/>
        <w:ind w:right="99"/>
        <w:jc w:val="both"/>
        <w:rPr>
          <w:sz w:val="26"/>
          <w:szCs w:val="26"/>
          <w:lang w:val="kk-KZ"/>
        </w:rPr>
      </w:pPr>
      <w:r w:rsidRPr="009D5978">
        <w:rPr>
          <w:sz w:val="26"/>
          <w:szCs w:val="26"/>
          <w:lang w:val="kk-KZ"/>
        </w:rPr>
        <w:t>- сандық қауіптердің алдын алу үшін ақпараттың дұрыстығын және интернеттегі басқа пайдаланушылардың әрекеттерін сыни тұрғыдан бағалау.</w:t>
      </w:r>
    </w:p>
    <w:p w14:paraId="31FD5D35" w14:textId="77777777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1F2A9879" w14:textId="778B3D90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kk-KZ"/>
        </w:rPr>
      </w:pPr>
      <w:r w:rsidRPr="009D5978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kk-KZ"/>
        </w:rPr>
        <w:t>8-9 сыныптарда сабақтың мақсаты</w:t>
      </w:r>
      <w:r w:rsidRPr="009D5978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kk-KZ"/>
        </w:rPr>
        <w:t>:</w:t>
      </w:r>
    </w:p>
    <w:p w14:paraId="40281693" w14:textId="6C189042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Онлайн-шопингтегі алаяқтықтың негізгі түрлерін білу (жалған сайттар, фишинг, жалған хабарландырулар);</w:t>
      </w:r>
    </w:p>
    <w:p w14:paraId="5CF6DD38" w14:textId="548C22AC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«Жалған сайт», «Фишинг», «Әлеуметтік инженерия», «Қауіпсіз сайт», «Сенімді құпия сөз», «Екі факторлы аутентификация (2FA)», «Жеке және қаржылық алаяқтық», «Импульсивті сатып алудың қауіптілігі», «Қоғамдық Wi-Fi», «Жалған пікірлер», «Электрондық әмияндар» терминдерінің мәнін қауіпсіз интернет-шопинг үшін түсіну;</w:t>
      </w:r>
    </w:p>
    <w:p w14:paraId="059182B1" w14:textId="64CD7A05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Алаяқтық сайттар мен ұсыныстардың белгілерін тану;</w:t>
      </w:r>
    </w:p>
    <w:p w14:paraId="3A4F6F82" w14:textId="716B65AB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Қауіпсіз құпия сөздер жасау;</w:t>
      </w:r>
    </w:p>
    <w:p w14:paraId="14759257" w14:textId="7994A4E1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Интернеттен тауар сатып алу кезіндегі қауіпсіздік ережелерін түсіндіру.</w:t>
      </w:r>
    </w:p>
    <w:p w14:paraId="7D7BCB59" w14:textId="62D97DF0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Дамыту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мақсаты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:</w:t>
      </w:r>
    </w:p>
    <w:p w14:paraId="11351AEF" w14:textId="568637EF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Интернеттегі ақпаратты сын тұрғысынан талдау;</w:t>
      </w:r>
    </w:p>
    <w:p w14:paraId="3D56F135" w14:textId="761CB0C0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Тәуекел жағдайында негізделген шешімдер қабылдау.</w:t>
      </w:r>
    </w:p>
    <w:p w14:paraId="4B704270" w14:textId="23D3562A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Тәрбиелік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мақсаты</w:t>
      </w: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:</w:t>
      </w:r>
    </w:p>
    <w:p w14:paraId="2CB1A7C4" w14:textId="45B5A94A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Cs/>
          <w:sz w:val="26"/>
          <w:szCs w:val="26"/>
          <w:lang w:val="kk-KZ"/>
        </w:rPr>
        <w:t>Жеке деректер мен қаржыны қорғауға жауапкершілікпен қарау.</w:t>
      </w:r>
    </w:p>
    <w:p w14:paraId="2B6882AB" w14:textId="77777777" w:rsidR="00822BE4" w:rsidRPr="009D5978" w:rsidRDefault="00822BE4" w:rsidP="00822BE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kk-KZ"/>
        </w:rPr>
      </w:pPr>
    </w:p>
    <w:p w14:paraId="5D0EBE53" w14:textId="73A0B6A1" w:rsidR="00822BE4" w:rsidRPr="009D5978" w:rsidRDefault="00822BE4" w:rsidP="00822BE4">
      <w:pPr>
        <w:pStyle w:val="ac"/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kk-KZ"/>
        </w:rPr>
      </w:pPr>
      <w:r w:rsidRPr="009D5978">
        <w:rPr>
          <w:rFonts w:ascii="Times New Roman" w:hAnsi="Times New Roman" w:cs="Times New Roman"/>
          <w:b/>
          <w:i/>
          <w:iCs/>
          <w:sz w:val="26"/>
          <w:szCs w:val="26"/>
          <w:u w:val="single"/>
          <w:lang w:val="kk-KZ"/>
        </w:rPr>
        <w:t>10-11 сыныптарда:</w:t>
      </w:r>
    </w:p>
    <w:p w14:paraId="4D7E07FC" w14:textId="19A8699F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Оқушыларды "дроппер" ұғымымен таныстыру, бұл әрекеттің қаншалықты қауіпті екенін түсіндіру және алаяқтық схемаларға қатысу әрекеттерін тануға үйрету.</w:t>
      </w:r>
    </w:p>
    <w:p w14:paraId="2F916A8E" w14:textId="1E2735E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Оқушылардың құқықтық жауапкершілік туралы түсінігін және цифрлық кеңістіктегі қауіпсіз мінез-құлық дағдыларын қалыптастыру.</w:t>
      </w:r>
    </w:p>
    <w:p w14:paraId="063B37EE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i/>
          <w:iCs/>
          <w:sz w:val="26"/>
          <w:szCs w:val="26"/>
          <w:lang w:val="kk-KZ"/>
        </w:rPr>
        <w:t>Білім беру мақсаттары:</w:t>
      </w:r>
    </w:p>
    <w:p w14:paraId="28DD6500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- «дроппер» </w:t>
      </w:r>
      <w:r w:rsidRPr="009D5978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ұғымын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Pr="009D5978">
        <w:rPr>
          <w:rStyle w:val="ezkurwreuab5ozgtqnkl"/>
          <w:rFonts w:ascii="Times New Roman" w:hAnsi="Times New Roman" w:cs="Times New Roman"/>
          <w:sz w:val="26"/>
          <w:szCs w:val="26"/>
          <w:lang w:val="kk-KZ"/>
        </w:rPr>
        <w:t>түсіну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; </w:t>
      </w:r>
    </w:p>
    <w:p w14:paraId="50788C0A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- алаяқтық схемаларға қатысу принциптерін тану;</w:t>
      </w:r>
    </w:p>
    <w:p w14:paraId="3BA129B5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- алаяқтық сызбаларға қатысудың салдарын түсіну.</w:t>
      </w:r>
    </w:p>
    <w:p w14:paraId="30C9E8EF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i/>
          <w:iCs/>
          <w:sz w:val="26"/>
          <w:szCs w:val="26"/>
          <w:lang w:val="kk-KZ"/>
        </w:rPr>
        <w:t>Даму мақсаттары:</w:t>
      </w:r>
    </w:p>
    <w:p w14:paraId="4CF9ED0B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- әлеуметтік желілерде, мессенджерлерде және т. б. жасөспірімдер мен жасөспірімдер үшін жұмысқа орналастыру ұсыныстарының тәуекелдерін сыни бағалау;</w:t>
      </w:r>
    </w:p>
    <w:p w14:paraId="2B079F21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>- тәуекелдерді талдау және алаяқтық жұмыс схемаларының қауіптерін тану.</w:t>
      </w:r>
    </w:p>
    <w:p w14:paraId="5E70908D" w14:textId="77777777" w:rsidR="00822BE4" w:rsidRPr="009D5978" w:rsidRDefault="00822BE4" w:rsidP="00822BE4">
      <w:pPr>
        <w:pStyle w:val="ac"/>
        <w:rPr>
          <w:rFonts w:ascii="Times New Roman" w:hAnsi="Times New Roman" w:cs="Times New Roman"/>
          <w:i/>
          <w:iCs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i/>
          <w:iCs/>
          <w:sz w:val="26"/>
          <w:szCs w:val="26"/>
          <w:lang w:val="kk-KZ"/>
        </w:rPr>
        <w:t>Тәрбиелік мақсаттар:</w:t>
      </w:r>
    </w:p>
    <w:p w14:paraId="042B251B" w14:textId="1F6649B7" w:rsidR="00822BE4" w:rsidRPr="009D5978" w:rsidRDefault="00822BE4" w:rsidP="00822BE4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   - өз әрекеттері үшін жауапкершілікті сезіну.</w:t>
      </w:r>
    </w:p>
    <w:p w14:paraId="28D658FC" w14:textId="77777777" w:rsidR="009D5978" w:rsidRDefault="009D5978" w:rsidP="00822BE4">
      <w:pPr>
        <w:pStyle w:val="ac"/>
        <w:rPr>
          <w:rFonts w:ascii="Times New Roman" w:hAnsi="Times New Roman" w:cs="Times New Roman"/>
          <w:sz w:val="28"/>
          <w:szCs w:val="28"/>
          <w:lang w:val="kk-KZ"/>
        </w:rPr>
      </w:pPr>
    </w:p>
    <w:p w14:paraId="1E6232D2" w14:textId="77777777" w:rsid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</w:p>
    <w:p w14:paraId="75A598EE" w14:textId="0D80B9BD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sz w:val="26"/>
          <w:szCs w:val="26"/>
          <w:lang w:val="kk-KZ"/>
        </w:rPr>
        <w:lastRenderedPageBreak/>
        <w:t xml:space="preserve">27 января в 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5-11 классах КГУ «О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бщеобразовательн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ая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школ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села Шубарагаш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»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были проведены 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уроки по финансовой безопасности в рамках проекта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«Безопасный шаг в цифровом мире» по тематической ценности января «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З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>акон и порядок»</w:t>
      </w:r>
      <w:r w:rsidRPr="009D5978">
        <w:rPr>
          <w:rFonts w:ascii="Times New Roman" w:hAnsi="Times New Roman" w:cs="Times New Roman"/>
          <w:sz w:val="26"/>
          <w:szCs w:val="26"/>
          <w:lang w:val="kk-KZ"/>
        </w:rPr>
        <w:t xml:space="preserve"> программы Біртұтас тәрбие.</w:t>
      </w:r>
    </w:p>
    <w:p w14:paraId="46A3CBC7" w14:textId="2296D1F7" w:rsidR="009D5978" w:rsidRPr="009D5978" w:rsidRDefault="009D5978" w:rsidP="009D5978">
      <w:pPr>
        <w:pStyle w:val="ac"/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</w:pPr>
      <w:r w:rsidRPr="009D5978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Образовательные цели</w:t>
      </w:r>
      <w:r w:rsidRPr="009D5978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 xml:space="preserve"> занятия в 5-7 классах</w:t>
      </w:r>
      <w:r w:rsidRPr="009D5978">
        <w:rPr>
          <w:rFonts w:ascii="Times New Roman" w:hAnsi="Times New Roman" w:cs="Times New Roman"/>
          <w:b/>
          <w:bCs/>
          <w:i/>
          <w:sz w:val="26"/>
          <w:szCs w:val="26"/>
          <w:u w:val="single"/>
        </w:rPr>
        <w:t>:</w:t>
      </w:r>
    </w:p>
    <w:p w14:paraId="14CD6404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понимать сущность терминов «цифровая гигиена»,</w:t>
      </w:r>
      <w:r w:rsidRPr="009D597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D5978">
        <w:rPr>
          <w:rFonts w:ascii="Times New Roman" w:hAnsi="Times New Roman" w:cs="Times New Roman"/>
          <w:sz w:val="26"/>
          <w:szCs w:val="26"/>
        </w:rPr>
        <w:t>«кибербуллинг»,</w:t>
      </w:r>
      <w:r w:rsidRPr="009D5978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9D5978">
        <w:rPr>
          <w:rFonts w:ascii="Times New Roman" w:hAnsi="Times New Roman" w:cs="Times New Roman"/>
          <w:sz w:val="26"/>
          <w:szCs w:val="26"/>
        </w:rPr>
        <w:t>«мошенничество»,</w:t>
      </w:r>
      <w:r w:rsidRPr="009D5978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9D5978">
        <w:rPr>
          <w:rFonts w:ascii="Times New Roman" w:hAnsi="Times New Roman" w:cs="Times New Roman"/>
          <w:sz w:val="26"/>
          <w:szCs w:val="26"/>
        </w:rPr>
        <w:t>«неподходящий контент», «личные данные», «интернет-зависимость», «хакеры», «фишинг», «вирусы» для безопасного использования интернета;</w:t>
      </w:r>
    </w:p>
    <w:p w14:paraId="2682B550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создавать сложные и надёжные пароли, проверять настройки приватности в социальных сетях, распознавать подозрительные ссылки, письма и сообщения, использовать инструменты цифровой защиты (антивирус, двухфакторная аутентификация).</w:t>
      </w:r>
    </w:p>
    <w:p w14:paraId="7F7278F4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i/>
          <w:sz w:val="26"/>
          <w:szCs w:val="26"/>
        </w:rPr>
        <w:t>Воспитательная цель</w:t>
      </w:r>
      <w:r w:rsidRPr="009D5978">
        <w:rPr>
          <w:rFonts w:ascii="Times New Roman" w:hAnsi="Times New Roman" w:cs="Times New Roman"/>
          <w:sz w:val="26"/>
          <w:szCs w:val="26"/>
        </w:rPr>
        <w:t>:</w:t>
      </w:r>
    </w:p>
    <w:p w14:paraId="65972000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быть ответственным за свои действия в цифровой среде, соблюдать правила безопасности при использовании интернета и социальных сетей.</w:t>
      </w:r>
    </w:p>
    <w:p w14:paraId="71B38779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i/>
          <w:sz w:val="26"/>
          <w:szCs w:val="26"/>
        </w:rPr>
      </w:pPr>
      <w:r w:rsidRPr="009D5978">
        <w:rPr>
          <w:rFonts w:ascii="Times New Roman" w:hAnsi="Times New Roman" w:cs="Times New Roman"/>
          <w:i/>
          <w:sz w:val="26"/>
          <w:szCs w:val="26"/>
        </w:rPr>
        <w:t>Развивающая цель:</w:t>
      </w:r>
    </w:p>
    <w:p w14:paraId="0F61273E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критически оценивать достоверность информации и действия других пользователей в интернете для предупреждения цифровых угроз.</w:t>
      </w:r>
    </w:p>
    <w:p w14:paraId="668CE7C1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17987F65" w14:textId="261622AA" w:rsidR="009D5978" w:rsidRPr="009D5978" w:rsidRDefault="009D5978" w:rsidP="009D5978">
      <w:pPr>
        <w:pStyle w:val="ac"/>
        <w:rPr>
          <w:rFonts w:ascii="Times New Roman" w:hAnsi="Times New Roman" w:cs="Times New Roman"/>
          <w:b/>
          <w:bCs/>
          <w:spacing w:val="-57"/>
          <w:sz w:val="26"/>
          <w:szCs w:val="26"/>
          <w:lang w:val="kk-KZ"/>
        </w:rPr>
      </w:pPr>
      <w:r w:rsidRPr="009D5978">
        <w:rPr>
          <w:rFonts w:ascii="Times New Roman" w:hAnsi="Times New Roman" w:cs="Times New Roman"/>
          <w:b/>
          <w:bCs/>
          <w:sz w:val="26"/>
          <w:szCs w:val="26"/>
        </w:rPr>
        <w:t xml:space="preserve">Тема урока в 8-9 классах </w:t>
      </w:r>
      <w:r w:rsidRPr="009D5978">
        <w:rPr>
          <w:rFonts w:ascii="Times New Roman" w:hAnsi="Times New Roman" w:cs="Times New Roman"/>
          <w:b/>
          <w:bCs/>
          <w:sz w:val="26"/>
          <w:szCs w:val="26"/>
          <w:lang w:val="kk-KZ"/>
        </w:rPr>
        <w:t>«</w:t>
      </w:r>
      <w:r w:rsidRPr="009D5978">
        <w:rPr>
          <w:rFonts w:ascii="Times New Roman" w:hAnsi="Times New Roman" w:cs="Times New Roman"/>
          <w:b/>
          <w:bCs/>
          <w:sz w:val="26"/>
          <w:szCs w:val="26"/>
        </w:rPr>
        <w:t>Мошенничество</w:t>
      </w:r>
      <w:r w:rsidRPr="009D5978">
        <w:rPr>
          <w:rFonts w:ascii="Times New Roman" w:hAnsi="Times New Roman" w:cs="Times New Roman"/>
          <w:b/>
          <w:bCs/>
          <w:sz w:val="26"/>
          <w:szCs w:val="26"/>
          <w:lang w:val="kk-KZ"/>
        </w:rPr>
        <w:t xml:space="preserve"> в онлайн шопинге</w:t>
      </w:r>
      <w:r w:rsidRPr="009D5978">
        <w:rPr>
          <w:rFonts w:ascii="Times New Roman" w:hAnsi="Times New Roman" w:cs="Times New Roman"/>
          <w:b/>
          <w:bCs/>
          <w:sz w:val="26"/>
          <w:szCs w:val="26"/>
          <w:lang w:val="kk-KZ"/>
        </w:rPr>
        <w:t>»</w:t>
      </w:r>
    </w:p>
    <w:p w14:paraId="2E432ACC" w14:textId="4134BDD5" w:rsidR="009D5978" w:rsidRPr="009D5978" w:rsidRDefault="009D5978" w:rsidP="009D5978">
      <w:pPr>
        <w:pStyle w:val="ac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9D59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Цели занятия</w:t>
      </w:r>
      <w:r w:rsidRPr="009D59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>:</w:t>
      </w:r>
    </w:p>
    <w:p w14:paraId="61CD948C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знать основные виды мошенничества в онлайн-шопинге (фейковые сайты, фишинг, ложные объявления);</w:t>
      </w:r>
    </w:p>
    <w:p w14:paraId="26C8A0CB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понимать сущность терминов «Фейковый сайт», «Фишинг», «Социальная инженерия», «Безопасный сайт», «Надежный пароль», «Двухфакторная аутентификация (2FA)», «Личное и финансовое мошенничество», «Риск импульсивных покупок», «Публичный Wi-Fi», «Ложные отзывы», «Электронные кошельки» для совершения безопасного интернет шопинга;</w:t>
      </w:r>
    </w:p>
    <w:p w14:paraId="79CD4EBB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 распознавать признаки мошеннических сайтов и предложений;</w:t>
      </w:r>
    </w:p>
    <w:p w14:paraId="5452449C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создавать безопасные пароли;</w:t>
      </w:r>
    </w:p>
    <w:p w14:paraId="731EE511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 объяснять правила безопасного поведения при покупках в интернете.</w:t>
      </w:r>
    </w:p>
    <w:p w14:paraId="0346B990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Развивающие:</w:t>
      </w:r>
    </w:p>
    <w:p w14:paraId="4B496A81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 xml:space="preserve"> - критически анализировать информацию в интернете;</w:t>
      </w:r>
    </w:p>
    <w:p w14:paraId="5A87C29C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принимать обоснованные решения в условиях риска.</w:t>
      </w:r>
    </w:p>
    <w:p w14:paraId="2541D329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 xml:space="preserve">Воспитательные </w:t>
      </w:r>
    </w:p>
    <w:p w14:paraId="694E825D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отвественно относиться к защите личных данных и финансов.</w:t>
      </w:r>
    </w:p>
    <w:p w14:paraId="5C8A6BB4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</w:p>
    <w:p w14:paraId="392091EF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b/>
          <w:bCs/>
          <w:sz w:val="26"/>
          <w:szCs w:val="26"/>
        </w:rPr>
      </w:pPr>
      <w:r w:rsidRPr="009D5978">
        <w:rPr>
          <w:rFonts w:ascii="Times New Roman" w:hAnsi="Times New Roman" w:cs="Times New Roman"/>
          <w:b/>
          <w:bCs/>
          <w:sz w:val="26"/>
          <w:szCs w:val="26"/>
        </w:rPr>
        <w:t xml:space="preserve">Тема занятия в 10-11 классах «Дропперы». </w:t>
      </w:r>
    </w:p>
    <w:p w14:paraId="49E863D8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</w:pPr>
      <w:r w:rsidRPr="009D5978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</w:rPr>
        <w:t xml:space="preserve">Цель урока: </w:t>
      </w:r>
    </w:p>
    <w:p w14:paraId="622D19DD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Ознакомить учащихся с понятием «дроппер», объяснить, чем опасна эта деятельность, и научить распознавать попытки вовлечения в мошеннические схемы.</w:t>
      </w:r>
    </w:p>
    <w:p w14:paraId="146C067E" w14:textId="257705FA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Сформировать у учащихся понимание правовой ответственности и навыки безопасного поведения в цифровом пространстве.</w:t>
      </w:r>
    </w:p>
    <w:p w14:paraId="6E030BF9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Образовательные цели:</w:t>
      </w:r>
    </w:p>
    <w:p w14:paraId="05EF46F9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 xml:space="preserve">- понимать понятие «дроппер»; </w:t>
      </w:r>
    </w:p>
    <w:p w14:paraId="47826725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распознавать принципы вовлечения в мошеннические схемы;</w:t>
      </w:r>
    </w:p>
    <w:p w14:paraId="70BBC21E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понимать последствия участия в мошеннических схемах дропперов.</w:t>
      </w:r>
    </w:p>
    <w:p w14:paraId="6E12E445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Развивающие цели:</w:t>
      </w:r>
    </w:p>
    <w:p w14:paraId="65CC1025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критически оценивать риски предложений трудоустройства для подростков и юношей в соцсетях, мессенджерах и др.;</w:t>
      </w:r>
    </w:p>
    <w:p w14:paraId="609436A1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- анализировать риски и распознавать угрозы мошеннических схем трудоустройства.</w:t>
      </w:r>
    </w:p>
    <w:p w14:paraId="31009A80" w14:textId="77777777" w:rsidR="009D5978" w:rsidRPr="009D5978" w:rsidRDefault="009D5978" w:rsidP="009D5978">
      <w:pPr>
        <w:pStyle w:val="ac"/>
        <w:rPr>
          <w:rFonts w:ascii="Times New Roman" w:hAnsi="Times New Roman" w:cs="Times New Roman"/>
          <w:sz w:val="26"/>
          <w:szCs w:val="26"/>
        </w:rPr>
      </w:pPr>
      <w:r w:rsidRPr="009D5978">
        <w:rPr>
          <w:rFonts w:ascii="Times New Roman" w:hAnsi="Times New Roman" w:cs="Times New Roman"/>
          <w:sz w:val="26"/>
          <w:szCs w:val="26"/>
        </w:rPr>
        <w:t>Воспитательные цели:</w:t>
      </w:r>
    </w:p>
    <w:p w14:paraId="27238C6B" w14:textId="52744950" w:rsidR="009D5978" w:rsidRDefault="009D5978" w:rsidP="009D5978">
      <w:pPr>
        <w:pStyle w:val="ac"/>
        <w:rPr>
          <w:sz w:val="24"/>
          <w:szCs w:val="24"/>
        </w:rPr>
      </w:pPr>
      <w:r w:rsidRPr="009D5978">
        <w:rPr>
          <w:rFonts w:ascii="Times New Roman" w:hAnsi="Times New Roman" w:cs="Times New Roman"/>
          <w:sz w:val="26"/>
          <w:szCs w:val="26"/>
        </w:rPr>
        <w:t xml:space="preserve">    - осознавать ответственность за свои действия</w:t>
      </w:r>
      <w:r>
        <w:rPr>
          <w:rFonts w:ascii="Times New Roman" w:hAnsi="Times New Roman" w:cs="Times New Roman"/>
          <w:sz w:val="26"/>
          <w:szCs w:val="26"/>
          <w:lang w:val="kk-KZ"/>
        </w:rPr>
        <w:t>.</w:t>
      </w:r>
    </w:p>
    <w:sectPr w:rsidR="009D5978" w:rsidSect="009D597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D25D3"/>
    <w:multiLevelType w:val="multilevel"/>
    <w:tmpl w:val="AB7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D11F98"/>
    <w:multiLevelType w:val="multilevel"/>
    <w:tmpl w:val="8E9A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8E24FB"/>
    <w:multiLevelType w:val="multilevel"/>
    <w:tmpl w:val="F556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2456486">
    <w:abstractNumId w:val="1"/>
  </w:num>
  <w:num w:numId="2" w16cid:durableId="1643853858">
    <w:abstractNumId w:val="2"/>
  </w:num>
  <w:num w:numId="3" w16cid:durableId="1800996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72"/>
    <w:rsid w:val="000A31FE"/>
    <w:rsid w:val="002D11ED"/>
    <w:rsid w:val="00434910"/>
    <w:rsid w:val="00637168"/>
    <w:rsid w:val="00772374"/>
    <w:rsid w:val="007743F3"/>
    <w:rsid w:val="00822BE4"/>
    <w:rsid w:val="009D5978"/>
    <w:rsid w:val="00BC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2D74"/>
  <w15:chartTrackingRefBased/>
  <w15:docId w15:val="{37AED0A9-B8E6-4902-9EEB-69D2DD0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91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5C7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5C7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5C7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5C7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5C7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5C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5C7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5C7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5C7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5C7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C5C72"/>
    <w:rPr>
      <w:b/>
      <w:bCs/>
      <w:smallCaps/>
      <w:color w:val="0F4761" w:themeColor="accent1" w:themeShade="BF"/>
      <w:spacing w:val="5"/>
    </w:rPr>
  </w:style>
  <w:style w:type="paragraph" w:styleId="ac">
    <w:name w:val="No Spacing"/>
    <w:link w:val="ad"/>
    <w:uiPriority w:val="1"/>
    <w:qFormat/>
    <w:rsid w:val="00434910"/>
    <w:pPr>
      <w:spacing w:after="0" w:line="240" w:lineRule="auto"/>
    </w:pPr>
    <w:rPr>
      <w:rFonts w:eastAsiaTheme="minorEastAsia"/>
      <w:kern w:val="0"/>
      <w:lang w:val="ru-RU" w:eastAsia="ru-RU"/>
      <w14:ligatures w14:val="none"/>
    </w:rPr>
  </w:style>
  <w:style w:type="character" w:customStyle="1" w:styleId="ad">
    <w:name w:val="Без интервала Знак"/>
    <w:basedOn w:val="a0"/>
    <w:link w:val="ac"/>
    <w:uiPriority w:val="1"/>
    <w:locked/>
    <w:rsid w:val="00434910"/>
    <w:rPr>
      <w:rFonts w:eastAsiaTheme="minorEastAsia"/>
      <w:kern w:val="0"/>
      <w:lang w:val="ru-RU"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43491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Calibri" w:hAnsi="Times New Roman" w:cs="Times New Roman"/>
      <w:lang w:val="en-US" w:eastAsia="en-US"/>
    </w:rPr>
  </w:style>
  <w:style w:type="character" w:customStyle="1" w:styleId="ezkurwreuab5ozgtqnkl">
    <w:name w:val="ezkurwreuab5ozgtqnkl"/>
    <w:basedOn w:val="a0"/>
    <w:rsid w:val="002D1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781</Words>
  <Characters>4453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 Табильденова</dc:creator>
  <cp:keywords/>
  <dc:description/>
  <cp:lastModifiedBy>Лейла Табильденова</cp:lastModifiedBy>
  <cp:revision>5</cp:revision>
  <dcterms:created xsi:type="dcterms:W3CDTF">2025-01-28T10:38:00Z</dcterms:created>
  <dcterms:modified xsi:type="dcterms:W3CDTF">2025-01-28T10:55:00Z</dcterms:modified>
</cp:coreProperties>
</file>